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167" w14:textId="2D51998C" w:rsidR="00650F90" w:rsidRPr="00BB79BB" w:rsidRDefault="00650F90" w:rsidP="00650F90">
      <w:pPr>
        <w:jc w:val="center"/>
        <w:rPr>
          <w:b/>
          <w:bCs/>
          <w:sz w:val="24"/>
          <w:szCs w:val="24"/>
        </w:rPr>
      </w:pPr>
      <w:r w:rsidRPr="00BB79BB">
        <w:rPr>
          <w:b/>
          <w:bCs/>
          <w:sz w:val="24"/>
          <w:szCs w:val="24"/>
        </w:rPr>
        <w:t>San Ignacio Golf Estates</w:t>
      </w:r>
    </w:p>
    <w:p w14:paraId="7128E44B" w14:textId="2E7C54A5" w:rsidR="00650F90" w:rsidRPr="00BB79BB" w:rsidRDefault="00650F90" w:rsidP="00650F90">
      <w:pPr>
        <w:jc w:val="center"/>
        <w:rPr>
          <w:b/>
          <w:bCs/>
          <w:sz w:val="24"/>
          <w:szCs w:val="24"/>
        </w:rPr>
      </w:pPr>
      <w:r w:rsidRPr="00BB79BB">
        <w:rPr>
          <w:b/>
          <w:bCs/>
          <w:sz w:val="24"/>
          <w:szCs w:val="24"/>
        </w:rPr>
        <w:t>Architectural Committee Meeting</w:t>
      </w:r>
    </w:p>
    <w:p w14:paraId="72C80E09" w14:textId="3B959A52" w:rsidR="00650F90" w:rsidRPr="00BB79BB" w:rsidRDefault="00650F90" w:rsidP="00650F90">
      <w:pPr>
        <w:jc w:val="center"/>
        <w:rPr>
          <w:b/>
          <w:bCs/>
          <w:sz w:val="24"/>
          <w:szCs w:val="24"/>
        </w:rPr>
      </w:pPr>
      <w:r w:rsidRPr="00BB79BB">
        <w:rPr>
          <w:b/>
          <w:bCs/>
          <w:sz w:val="24"/>
          <w:szCs w:val="24"/>
        </w:rPr>
        <w:t>December 19, 2023</w:t>
      </w:r>
    </w:p>
    <w:p w14:paraId="4F3ADC6C" w14:textId="7CB29793" w:rsidR="005C5270" w:rsidRPr="00BB79BB" w:rsidRDefault="00650F90" w:rsidP="00650F90">
      <w:pPr>
        <w:jc w:val="center"/>
        <w:rPr>
          <w:b/>
          <w:bCs/>
          <w:sz w:val="24"/>
          <w:szCs w:val="24"/>
        </w:rPr>
      </w:pPr>
      <w:r w:rsidRPr="00BB79BB">
        <w:rPr>
          <w:b/>
          <w:bCs/>
          <w:sz w:val="24"/>
          <w:szCs w:val="24"/>
        </w:rPr>
        <w:t>Home of John McKune</w:t>
      </w:r>
    </w:p>
    <w:p w14:paraId="32DDD323" w14:textId="02F9AF86" w:rsidR="00650F90" w:rsidRPr="00BB79BB" w:rsidRDefault="00650F90" w:rsidP="00650F90">
      <w:pPr>
        <w:jc w:val="center"/>
        <w:rPr>
          <w:b/>
          <w:bCs/>
          <w:sz w:val="24"/>
          <w:szCs w:val="24"/>
        </w:rPr>
      </w:pPr>
    </w:p>
    <w:p w14:paraId="0EC4702F" w14:textId="762E935A" w:rsidR="00650F90" w:rsidRPr="00BB79BB" w:rsidRDefault="00650F90" w:rsidP="00650F90">
      <w:pPr>
        <w:rPr>
          <w:sz w:val="24"/>
          <w:szCs w:val="24"/>
        </w:rPr>
      </w:pPr>
      <w:r w:rsidRPr="00BB79BB">
        <w:rPr>
          <w:sz w:val="24"/>
          <w:szCs w:val="24"/>
        </w:rPr>
        <w:t>The meeting was called to order at 4:05 PM by John McKune. In attendance was Fred Callender, Jim Reed, Bish Wheeler, Cindy Taylor, and John McKune.</w:t>
      </w:r>
    </w:p>
    <w:p w14:paraId="3DE40A26" w14:textId="77E2FC22" w:rsidR="00622E0B" w:rsidRPr="00BB79BB" w:rsidRDefault="00650F90" w:rsidP="00650F90">
      <w:pPr>
        <w:rPr>
          <w:sz w:val="24"/>
          <w:szCs w:val="24"/>
        </w:rPr>
      </w:pPr>
      <w:r w:rsidRPr="00BB79BB">
        <w:rPr>
          <w:sz w:val="24"/>
          <w:szCs w:val="24"/>
        </w:rPr>
        <w:t xml:space="preserve">John presented the new exterior home colors he and Cindy had been working on. Discussion followed, a few changes were </w:t>
      </w:r>
      <w:r w:rsidR="00BB79BB" w:rsidRPr="00BB79BB">
        <w:rPr>
          <w:sz w:val="24"/>
          <w:szCs w:val="24"/>
        </w:rPr>
        <w:t>made,</w:t>
      </w:r>
      <w:r w:rsidRPr="00BB79BB">
        <w:rPr>
          <w:sz w:val="24"/>
          <w:szCs w:val="24"/>
        </w:rPr>
        <w:t xml:space="preserve"> and the final colors were voted on for approval. </w:t>
      </w:r>
    </w:p>
    <w:p w14:paraId="1E5C82D0" w14:textId="77777777" w:rsidR="00953834" w:rsidRDefault="00622E0B" w:rsidP="00650F90">
      <w:pPr>
        <w:rPr>
          <w:sz w:val="24"/>
          <w:szCs w:val="24"/>
        </w:rPr>
      </w:pPr>
      <w:r w:rsidRPr="00BB79BB">
        <w:rPr>
          <w:b/>
          <w:bCs/>
          <w:sz w:val="24"/>
          <w:szCs w:val="24"/>
        </w:rPr>
        <w:t>Action:</w:t>
      </w:r>
      <w:r w:rsidRPr="00BB79BB">
        <w:rPr>
          <w:sz w:val="24"/>
          <w:szCs w:val="24"/>
        </w:rPr>
        <w:t xml:space="preserve"> B</w:t>
      </w:r>
      <w:r w:rsidR="00650F90" w:rsidRPr="00BB79BB">
        <w:rPr>
          <w:sz w:val="24"/>
          <w:szCs w:val="24"/>
        </w:rPr>
        <w:t xml:space="preserve">ish </w:t>
      </w:r>
      <w:r w:rsidR="00BB79BB">
        <w:rPr>
          <w:sz w:val="24"/>
          <w:szCs w:val="24"/>
        </w:rPr>
        <w:t xml:space="preserve">Wheeler </w:t>
      </w:r>
      <w:r w:rsidR="00650F90" w:rsidRPr="00BB79BB">
        <w:rPr>
          <w:sz w:val="24"/>
          <w:szCs w:val="24"/>
        </w:rPr>
        <w:t xml:space="preserve">moved to approve the new colors for exterior home and trim, Cindy seconded, </w:t>
      </w:r>
      <w:r w:rsidR="00BB79BB">
        <w:rPr>
          <w:sz w:val="24"/>
          <w:szCs w:val="24"/>
        </w:rPr>
        <w:t>m</w:t>
      </w:r>
      <w:r w:rsidR="00953834">
        <w:rPr>
          <w:sz w:val="24"/>
          <w:szCs w:val="24"/>
        </w:rPr>
        <w:t xml:space="preserve">otion carried. </w:t>
      </w:r>
    </w:p>
    <w:p w14:paraId="0CFDF974" w14:textId="7E97BDE2" w:rsidR="00650F90" w:rsidRPr="00BB79BB" w:rsidRDefault="00650F90" w:rsidP="00650F90">
      <w:pPr>
        <w:rPr>
          <w:sz w:val="24"/>
          <w:szCs w:val="24"/>
        </w:rPr>
      </w:pPr>
      <w:r w:rsidRPr="00BB79BB">
        <w:rPr>
          <w:sz w:val="24"/>
          <w:szCs w:val="24"/>
        </w:rPr>
        <w:t>The new colors will be put onto a chart created by</w:t>
      </w:r>
      <w:r w:rsidR="00202934" w:rsidRPr="00BB79BB">
        <w:rPr>
          <w:sz w:val="24"/>
          <w:szCs w:val="24"/>
        </w:rPr>
        <w:t xml:space="preserve"> Tracey Wilson</w:t>
      </w:r>
      <w:r w:rsidRPr="00BB79BB">
        <w:rPr>
          <w:sz w:val="24"/>
          <w:szCs w:val="24"/>
        </w:rPr>
        <w:t xml:space="preserve"> of </w:t>
      </w:r>
      <w:r w:rsidR="002F0F4A" w:rsidRPr="00BB79BB">
        <w:rPr>
          <w:sz w:val="24"/>
          <w:szCs w:val="24"/>
        </w:rPr>
        <w:t xml:space="preserve">Dunn Edwards </w:t>
      </w:r>
      <w:r w:rsidR="00202934" w:rsidRPr="00BB79BB">
        <w:rPr>
          <w:sz w:val="24"/>
          <w:szCs w:val="24"/>
        </w:rPr>
        <w:t>P</w:t>
      </w:r>
      <w:r w:rsidR="002F0F4A" w:rsidRPr="00BB79BB">
        <w:rPr>
          <w:sz w:val="24"/>
          <w:szCs w:val="24"/>
        </w:rPr>
        <w:t>aint,</w:t>
      </w:r>
      <w:r w:rsidRPr="00BB79BB">
        <w:rPr>
          <w:sz w:val="24"/>
          <w:szCs w:val="24"/>
        </w:rPr>
        <w:t xml:space="preserve"> who specializes in creating the color charts for HOA’s. The chart is intended to be completed and presented at the SIGE Annual Meeting on Tuesday, February 20, 2024.</w:t>
      </w:r>
      <w:r w:rsidR="005C5270" w:rsidRPr="00BB79BB">
        <w:rPr>
          <w:sz w:val="24"/>
          <w:szCs w:val="24"/>
        </w:rPr>
        <w:t xml:space="preserve"> If the chart is completed before the AGM, the colors will be viewable, in advance, on the SIGE website.</w:t>
      </w:r>
    </w:p>
    <w:p w14:paraId="2C6BD3A1" w14:textId="6DB37171" w:rsidR="004537C5" w:rsidRPr="00BB79BB" w:rsidRDefault="004537C5" w:rsidP="00650F90">
      <w:pPr>
        <w:rPr>
          <w:i/>
          <w:iCs/>
          <w:sz w:val="24"/>
          <w:szCs w:val="24"/>
        </w:rPr>
      </w:pPr>
      <w:r w:rsidRPr="00BB79BB">
        <w:rPr>
          <w:sz w:val="24"/>
          <w:szCs w:val="24"/>
        </w:rPr>
        <w:t xml:space="preserve">The SIGE paint policy in the CCR’s </w:t>
      </w:r>
      <w:r w:rsidR="00953834" w:rsidRPr="00BB79BB">
        <w:rPr>
          <w:sz w:val="24"/>
          <w:szCs w:val="24"/>
        </w:rPr>
        <w:t>was</w:t>
      </w:r>
      <w:r w:rsidRPr="00BB79BB">
        <w:rPr>
          <w:sz w:val="24"/>
          <w:szCs w:val="24"/>
        </w:rPr>
        <w:t xml:space="preserve"> reviewed and found to be sufficient. It was noted that several members </w:t>
      </w:r>
      <w:r w:rsidR="00953834" w:rsidRPr="00BB79BB">
        <w:rPr>
          <w:sz w:val="24"/>
          <w:szCs w:val="24"/>
        </w:rPr>
        <w:t>painted</w:t>
      </w:r>
      <w:r w:rsidRPr="00BB79BB">
        <w:rPr>
          <w:sz w:val="24"/>
          <w:szCs w:val="24"/>
        </w:rPr>
        <w:t xml:space="preserve"> their homes without approval during the pandemic and it is imperative to make an announcement at the meeting that there must be Architectural Committee approval prior to painting any member</w:t>
      </w:r>
      <w:r w:rsidR="005C5270" w:rsidRPr="00BB79BB">
        <w:rPr>
          <w:sz w:val="24"/>
          <w:szCs w:val="24"/>
        </w:rPr>
        <w:t>’s</w:t>
      </w:r>
      <w:r w:rsidRPr="00BB79BB">
        <w:rPr>
          <w:sz w:val="24"/>
          <w:szCs w:val="24"/>
        </w:rPr>
        <w:t xml:space="preserve"> home</w:t>
      </w:r>
      <w:r w:rsidR="00953834">
        <w:rPr>
          <w:sz w:val="24"/>
          <w:szCs w:val="24"/>
        </w:rPr>
        <w:t>.</w:t>
      </w:r>
      <w:r w:rsidRPr="00BB79BB">
        <w:rPr>
          <w:sz w:val="24"/>
          <w:szCs w:val="24"/>
        </w:rPr>
        <w:t xml:space="preserve"> There will also be an announcement that members may </w:t>
      </w:r>
      <w:r w:rsidRPr="00BB79BB">
        <w:rPr>
          <w:i/>
          <w:iCs/>
          <w:sz w:val="24"/>
          <w:szCs w:val="24"/>
        </w:rPr>
        <w:t>repaint</w:t>
      </w:r>
      <w:r w:rsidRPr="00BB79BB">
        <w:rPr>
          <w:sz w:val="24"/>
          <w:szCs w:val="24"/>
        </w:rPr>
        <w:t xml:space="preserve"> their homes from the older approved paint chart, but new colors will be encouraged. It was also decided that members may paint their garage doors the color of their trim </w:t>
      </w:r>
      <w:r w:rsidRPr="00BB79BB">
        <w:rPr>
          <w:i/>
          <w:iCs/>
          <w:sz w:val="24"/>
          <w:szCs w:val="24"/>
        </w:rPr>
        <w:t>with approval from the Architectural Committee.</w:t>
      </w:r>
    </w:p>
    <w:p w14:paraId="7CC87DA5" w14:textId="7282CD1D" w:rsidR="004537C5" w:rsidRPr="00BB79BB" w:rsidRDefault="004537C5" w:rsidP="00650F90">
      <w:pPr>
        <w:rPr>
          <w:sz w:val="24"/>
          <w:szCs w:val="24"/>
        </w:rPr>
      </w:pPr>
      <w:r w:rsidRPr="00BB79BB">
        <w:rPr>
          <w:sz w:val="24"/>
          <w:szCs w:val="24"/>
        </w:rPr>
        <w:t xml:space="preserve">A solar policy was discussed and decided that none was needed at this time. </w:t>
      </w:r>
    </w:p>
    <w:p w14:paraId="1F03BEDC" w14:textId="2CA96A7C" w:rsidR="004537C5" w:rsidRPr="00BB79BB" w:rsidRDefault="00622E0B" w:rsidP="00650F90">
      <w:pPr>
        <w:rPr>
          <w:sz w:val="24"/>
          <w:szCs w:val="24"/>
        </w:rPr>
      </w:pPr>
      <w:r w:rsidRPr="00BB79BB">
        <w:rPr>
          <w:sz w:val="24"/>
          <w:szCs w:val="24"/>
        </w:rPr>
        <w:t xml:space="preserve">Some alleged CCR </w:t>
      </w:r>
      <w:r w:rsidR="004537C5" w:rsidRPr="00BB79BB">
        <w:rPr>
          <w:sz w:val="24"/>
          <w:szCs w:val="24"/>
        </w:rPr>
        <w:t>violations were discussed. John announced that a follow-up letter was delivered to the home</w:t>
      </w:r>
      <w:r w:rsidRPr="00BB79BB">
        <w:rPr>
          <w:sz w:val="24"/>
          <w:szCs w:val="24"/>
        </w:rPr>
        <w:t>owners</w:t>
      </w:r>
      <w:r w:rsidR="00953834">
        <w:rPr>
          <w:sz w:val="24"/>
          <w:szCs w:val="24"/>
        </w:rPr>
        <w:t xml:space="preserve"> in question</w:t>
      </w:r>
      <w:r w:rsidR="004537C5" w:rsidRPr="00BB79BB">
        <w:rPr>
          <w:sz w:val="24"/>
          <w:szCs w:val="24"/>
        </w:rPr>
        <w:t>, along with a</w:t>
      </w:r>
      <w:r w:rsidR="005C5270" w:rsidRPr="00BB79BB">
        <w:rPr>
          <w:sz w:val="24"/>
          <w:szCs w:val="24"/>
        </w:rPr>
        <w:t xml:space="preserve"> copy sent by</w:t>
      </w:r>
      <w:r w:rsidR="004537C5" w:rsidRPr="00BB79BB">
        <w:rPr>
          <w:sz w:val="24"/>
          <w:szCs w:val="24"/>
        </w:rPr>
        <w:t xml:space="preserve"> email, giving a detailed fine system for neglect in fixing violations and incurred court costs. </w:t>
      </w:r>
      <w:r w:rsidRPr="00BB79BB">
        <w:rPr>
          <w:sz w:val="24"/>
          <w:szCs w:val="24"/>
        </w:rPr>
        <w:t>The CCR Violation Policy states that: f</w:t>
      </w:r>
      <w:r w:rsidR="004537C5" w:rsidRPr="00BB79BB">
        <w:rPr>
          <w:sz w:val="24"/>
          <w:szCs w:val="24"/>
        </w:rPr>
        <w:t>irst offense of refusal to comply is $1</w:t>
      </w:r>
      <w:r w:rsidR="00860631" w:rsidRPr="00BB79BB">
        <w:rPr>
          <w:sz w:val="24"/>
          <w:szCs w:val="24"/>
        </w:rPr>
        <w:t>50</w:t>
      </w:r>
      <w:r w:rsidR="004537C5" w:rsidRPr="00BB79BB">
        <w:rPr>
          <w:sz w:val="24"/>
          <w:szCs w:val="24"/>
        </w:rPr>
        <w:t xml:space="preserve">, followed by </w:t>
      </w:r>
      <w:r w:rsidR="005C5270" w:rsidRPr="00BB79BB">
        <w:rPr>
          <w:sz w:val="24"/>
          <w:szCs w:val="24"/>
        </w:rPr>
        <w:t xml:space="preserve">$300 and $500 fines, concurrently, the following months. Any court costs will be borne by the violators. </w:t>
      </w:r>
    </w:p>
    <w:p w14:paraId="0A56341F" w14:textId="305634A6" w:rsidR="005C5270" w:rsidRPr="00BB79BB" w:rsidRDefault="005C5270" w:rsidP="00650F90">
      <w:pPr>
        <w:rPr>
          <w:sz w:val="24"/>
          <w:szCs w:val="24"/>
        </w:rPr>
      </w:pPr>
      <w:r w:rsidRPr="00BB79BB">
        <w:rPr>
          <w:sz w:val="24"/>
          <w:szCs w:val="24"/>
        </w:rPr>
        <w:t xml:space="preserve">The meeting was closed at 5:05 PM with John McKune making the motion and Jim Reed seconding. </w:t>
      </w:r>
    </w:p>
    <w:p w14:paraId="1E93067E" w14:textId="77777777" w:rsidR="004537C5" w:rsidRPr="00BB79BB" w:rsidRDefault="004537C5" w:rsidP="00650F90">
      <w:pPr>
        <w:rPr>
          <w:sz w:val="24"/>
          <w:szCs w:val="24"/>
        </w:rPr>
      </w:pPr>
    </w:p>
    <w:p w14:paraId="5E05CC78" w14:textId="77777777" w:rsidR="00650F90" w:rsidRPr="00BB79BB" w:rsidRDefault="00650F90" w:rsidP="00650F90">
      <w:pPr>
        <w:jc w:val="center"/>
        <w:rPr>
          <w:sz w:val="24"/>
          <w:szCs w:val="24"/>
        </w:rPr>
      </w:pPr>
    </w:p>
    <w:sectPr w:rsidR="00650F90" w:rsidRPr="00BB79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45E49" w14:textId="77777777" w:rsidR="00C15FEB" w:rsidRDefault="00C15FEB" w:rsidP="00622E0B">
      <w:pPr>
        <w:spacing w:after="0" w:line="240" w:lineRule="auto"/>
      </w:pPr>
      <w:r>
        <w:separator/>
      </w:r>
    </w:p>
  </w:endnote>
  <w:endnote w:type="continuationSeparator" w:id="0">
    <w:p w14:paraId="17D3607E" w14:textId="77777777" w:rsidR="00C15FEB" w:rsidRDefault="00C15FEB" w:rsidP="0062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D0AF" w14:textId="3B0F4637" w:rsidR="00622E0B" w:rsidRDefault="00622E0B">
    <w:pPr>
      <w:pStyle w:val="Footer"/>
    </w:pPr>
    <w:r>
      <w:t>SIGE HOA ARC Committee Meeting Minutes, December 19,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E459" w14:textId="77777777" w:rsidR="00C15FEB" w:rsidRDefault="00C15FEB" w:rsidP="00622E0B">
      <w:pPr>
        <w:spacing w:after="0" w:line="240" w:lineRule="auto"/>
      </w:pPr>
      <w:r>
        <w:separator/>
      </w:r>
    </w:p>
  </w:footnote>
  <w:footnote w:type="continuationSeparator" w:id="0">
    <w:p w14:paraId="4B183A2B" w14:textId="77777777" w:rsidR="00C15FEB" w:rsidRDefault="00C15FEB" w:rsidP="00622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90"/>
    <w:rsid w:val="00202934"/>
    <w:rsid w:val="002F0F4A"/>
    <w:rsid w:val="004537C5"/>
    <w:rsid w:val="005C5270"/>
    <w:rsid w:val="00622E0B"/>
    <w:rsid w:val="00650F90"/>
    <w:rsid w:val="00860631"/>
    <w:rsid w:val="00953834"/>
    <w:rsid w:val="00B3453E"/>
    <w:rsid w:val="00BB79BB"/>
    <w:rsid w:val="00C1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05A6"/>
  <w15:chartTrackingRefBased/>
  <w15:docId w15:val="{8DD2F7C2-EA13-43F3-B425-64779BF1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0B"/>
  </w:style>
  <w:style w:type="paragraph" w:styleId="Footer">
    <w:name w:val="footer"/>
    <w:basedOn w:val="Normal"/>
    <w:link w:val="FooterChar"/>
    <w:uiPriority w:val="99"/>
    <w:unhideWhenUsed/>
    <w:rsid w:val="0062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Taylor</dc:creator>
  <cp:keywords/>
  <dc:description/>
  <cp:lastModifiedBy>Sandra Ward</cp:lastModifiedBy>
  <cp:revision>4</cp:revision>
  <dcterms:created xsi:type="dcterms:W3CDTF">2024-01-23T00:09:00Z</dcterms:created>
  <dcterms:modified xsi:type="dcterms:W3CDTF">2024-01-23T00:13:00Z</dcterms:modified>
</cp:coreProperties>
</file>