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07" w:rsidRDefault="00EF4AB1" w:rsidP="00EF4AB1">
      <w:pPr>
        <w:pStyle w:val="NoSpacing"/>
        <w:jc w:val="center"/>
        <w:rPr>
          <w:rFonts w:ascii="Times New Roman" w:hAnsi="Times New Roman" w:cs="Times New Roman"/>
          <w:b/>
          <w:sz w:val="28"/>
          <w:szCs w:val="28"/>
        </w:rPr>
      </w:pPr>
      <w:r>
        <w:rPr>
          <w:rFonts w:ascii="Times New Roman" w:hAnsi="Times New Roman" w:cs="Times New Roman"/>
          <w:b/>
          <w:sz w:val="28"/>
          <w:szCs w:val="28"/>
        </w:rPr>
        <w:t>San Ignacio Golf Estates Homeowners Association</w:t>
      </w:r>
    </w:p>
    <w:p w:rsidR="00EF4AB1" w:rsidRPr="00EF4AB1" w:rsidRDefault="00EF4AB1" w:rsidP="00EF4AB1">
      <w:pPr>
        <w:pStyle w:val="NoSpacing"/>
        <w:jc w:val="center"/>
        <w:rPr>
          <w:rFonts w:ascii="Times New Roman" w:hAnsi="Times New Roman" w:cs="Times New Roman"/>
          <w:b/>
          <w:sz w:val="24"/>
          <w:szCs w:val="24"/>
        </w:rPr>
      </w:pPr>
      <w:r w:rsidRPr="00EF4AB1">
        <w:rPr>
          <w:rFonts w:ascii="Times New Roman" w:hAnsi="Times New Roman" w:cs="Times New Roman"/>
          <w:b/>
          <w:sz w:val="24"/>
          <w:szCs w:val="24"/>
        </w:rPr>
        <w:t>Board Minutes</w:t>
      </w:r>
    </w:p>
    <w:p w:rsidR="00EF4AB1" w:rsidRDefault="00EF4AB1" w:rsidP="00EF4AB1">
      <w:pPr>
        <w:pStyle w:val="NoSpacing"/>
        <w:jc w:val="center"/>
        <w:rPr>
          <w:rFonts w:ascii="Times New Roman" w:hAnsi="Times New Roman" w:cs="Times New Roman"/>
          <w:b/>
          <w:sz w:val="24"/>
          <w:szCs w:val="24"/>
        </w:rPr>
      </w:pPr>
      <w:r w:rsidRPr="00EF4AB1">
        <w:rPr>
          <w:rFonts w:ascii="Times New Roman" w:hAnsi="Times New Roman" w:cs="Times New Roman"/>
          <w:b/>
          <w:sz w:val="24"/>
          <w:szCs w:val="24"/>
        </w:rPr>
        <w:t>March 28, 2013</w:t>
      </w:r>
    </w:p>
    <w:p w:rsidR="00EF4AB1" w:rsidRDefault="00EF4AB1" w:rsidP="00EF4AB1">
      <w:pPr>
        <w:pStyle w:val="NoSpacing"/>
        <w:jc w:val="center"/>
        <w:rPr>
          <w:rFonts w:ascii="Times New Roman" w:hAnsi="Times New Roman" w:cs="Times New Roman"/>
          <w:b/>
          <w:sz w:val="24"/>
          <w:szCs w:val="24"/>
        </w:rPr>
      </w:pPr>
    </w:p>
    <w:p w:rsidR="00EF4AB1" w:rsidRDefault="00EF4AB1" w:rsidP="00EF4AB1">
      <w:pPr>
        <w:pStyle w:val="NoSpacing"/>
        <w:rPr>
          <w:rFonts w:ascii="Times New Roman" w:hAnsi="Times New Roman" w:cs="Times New Roman"/>
          <w:sz w:val="24"/>
          <w:szCs w:val="24"/>
        </w:rPr>
      </w:pPr>
    </w:p>
    <w:p w:rsidR="00EF4AB1" w:rsidRDefault="00EF4AB1" w:rsidP="00EF4AB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meeting was called to order by President Bill Heil at 3:00 p.m.</w:t>
      </w:r>
    </w:p>
    <w:p w:rsidR="00EF4AB1" w:rsidRDefault="00EF4AB1" w:rsidP="00EF4AB1">
      <w:pPr>
        <w:pStyle w:val="NoSpacing"/>
        <w:rPr>
          <w:rFonts w:ascii="Times New Roman" w:hAnsi="Times New Roman" w:cs="Times New Roman"/>
          <w:sz w:val="24"/>
          <w:szCs w:val="24"/>
        </w:rPr>
      </w:pPr>
    </w:p>
    <w:p w:rsidR="00EF4AB1" w:rsidRDefault="00EF4AB1" w:rsidP="00EF4AB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the meeting of February 7, 2013 were approved with one minor change</w:t>
      </w:r>
    </w:p>
    <w:p w:rsidR="00EF4AB1" w:rsidRDefault="00EF4AB1" w:rsidP="00EF4AB1">
      <w:pPr>
        <w:pStyle w:val="NoSpacing"/>
      </w:pPr>
    </w:p>
    <w:p w:rsidR="00EF4AB1" w:rsidRDefault="00EF4AB1" w:rsidP="00EF4AB1">
      <w:pPr>
        <w:pStyle w:val="NoSpacing"/>
        <w:numPr>
          <w:ilvl w:val="0"/>
          <w:numId w:val="1"/>
        </w:numPr>
      </w:pPr>
      <w:r>
        <w:t>HOA Maintenance</w:t>
      </w:r>
    </w:p>
    <w:p w:rsidR="00DD1FA8" w:rsidRDefault="00EF4AB1" w:rsidP="00EF4AB1">
      <w:pPr>
        <w:pStyle w:val="NoSpacing"/>
        <w:numPr>
          <w:ilvl w:val="0"/>
          <w:numId w:val="2"/>
        </w:numPr>
      </w:pPr>
      <w:r>
        <w:t xml:space="preserve">Maintenance Chair Ted Hoeger raised the issue of parking rules since current CC&amp;R rules </w:t>
      </w:r>
      <w:r w:rsidR="001070FA">
        <w:t>limit</w:t>
      </w:r>
      <w:r>
        <w:t xml:space="preserve"> on-street parking to </w:t>
      </w:r>
      <w:r w:rsidR="001070FA">
        <w:t xml:space="preserve">one and a half </w:t>
      </w:r>
      <w:r>
        <w:t xml:space="preserve">hours.  Ted suggested that the board review this as parking has been an issue with some homeowners. </w:t>
      </w:r>
    </w:p>
    <w:p w:rsidR="00EF4AB1" w:rsidRDefault="00DD1FA8" w:rsidP="00DD1FA8">
      <w:pPr>
        <w:pStyle w:val="NoSpacing"/>
        <w:ind w:left="720"/>
      </w:pPr>
      <w:r w:rsidRPr="00DD1FA8">
        <w:rPr>
          <w:b/>
        </w:rPr>
        <w:t xml:space="preserve">Outcome: </w:t>
      </w:r>
      <w:r w:rsidR="00EF4AB1" w:rsidRPr="00DD1FA8">
        <w:rPr>
          <w:b/>
        </w:rPr>
        <w:t xml:space="preserve"> Board members agreed that the length of time should be extended and this will be discussed at </w:t>
      </w:r>
      <w:r w:rsidR="001070FA">
        <w:rPr>
          <w:b/>
        </w:rPr>
        <w:t xml:space="preserve">a </w:t>
      </w:r>
      <w:r w:rsidR="00EF4AB1" w:rsidRPr="00DD1FA8">
        <w:rPr>
          <w:b/>
        </w:rPr>
        <w:t>future meeting</w:t>
      </w:r>
      <w:r w:rsidR="00EF4AB1">
        <w:t>.</w:t>
      </w:r>
    </w:p>
    <w:p w:rsidR="00EF4AB1" w:rsidRDefault="00EF4AB1" w:rsidP="00EF4AB1">
      <w:pPr>
        <w:pStyle w:val="NoSpacing"/>
        <w:numPr>
          <w:ilvl w:val="0"/>
          <w:numId w:val="2"/>
        </w:numPr>
      </w:pPr>
      <w:r>
        <w:t xml:space="preserve">Lynn Raby suggested that the HOA install information signs at either entrance </w:t>
      </w:r>
      <w:r w:rsidR="00DD1FA8">
        <w:t>of the subdivision with the goal of putting up regular signage about upcoming meetings/events or other relevant information.</w:t>
      </w:r>
    </w:p>
    <w:p w:rsidR="00DD1FA8" w:rsidRDefault="00DD1FA8" w:rsidP="00DD1FA8">
      <w:pPr>
        <w:pStyle w:val="NoSpacing"/>
        <w:ind w:left="720"/>
        <w:rPr>
          <w:b/>
        </w:rPr>
      </w:pPr>
      <w:r w:rsidRPr="00DD1FA8">
        <w:rPr>
          <w:b/>
        </w:rPr>
        <w:t>Outcome: Board members suggested that we continue to use the existing Neighborhood Watch Sign</w:t>
      </w:r>
      <w:r w:rsidR="001070FA">
        <w:rPr>
          <w:b/>
        </w:rPr>
        <w:t xml:space="preserve"> Boards</w:t>
      </w:r>
      <w:r w:rsidRPr="00DD1FA8">
        <w:rPr>
          <w:b/>
        </w:rPr>
        <w:t xml:space="preserve"> to announce meetings and perhaps consider creating “sandwich board” signs that could be put out for special occasions with notices.  The board also suggested increasing the use of the website as a means of sharing information.  It was suggested that the HOA website address be added to the main HOA sign that faces Camino </w:t>
      </w:r>
      <w:r w:rsidR="001070FA" w:rsidRPr="00DD1FA8">
        <w:rPr>
          <w:b/>
        </w:rPr>
        <w:t>Del</w:t>
      </w:r>
      <w:r w:rsidRPr="00DD1FA8">
        <w:rPr>
          <w:b/>
        </w:rPr>
        <w:t xml:space="preserve"> Sol.</w:t>
      </w:r>
    </w:p>
    <w:p w:rsidR="00DD1FA8" w:rsidRDefault="00DD1FA8" w:rsidP="00DD1FA8">
      <w:pPr>
        <w:pStyle w:val="NoSpacing"/>
        <w:ind w:left="360"/>
      </w:pPr>
    </w:p>
    <w:p w:rsidR="00DD1FA8" w:rsidRPr="00EF4AB1" w:rsidRDefault="00DD1FA8" w:rsidP="00DD1FA8">
      <w:pPr>
        <w:pStyle w:val="NoSpacing"/>
        <w:numPr>
          <w:ilvl w:val="0"/>
          <w:numId w:val="1"/>
        </w:numPr>
      </w:pPr>
      <w:r>
        <w:t>HOA Architecture</w:t>
      </w:r>
    </w:p>
    <w:p w:rsidR="00EF4AB1" w:rsidRDefault="00DD1FA8" w:rsidP="007F1F9C">
      <w:pPr>
        <w:pStyle w:val="NoSpacing"/>
        <w:numPr>
          <w:ilvl w:val="1"/>
          <w:numId w:val="2"/>
        </w:numPr>
        <w:ind w:left="720"/>
      </w:pPr>
      <w:r>
        <w:t xml:space="preserve">The Paint Committee has begun meeting and is making good progress.  The committee plans to have a report and recommendations by fall so that </w:t>
      </w:r>
      <w:r w:rsidR="007F1F9C">
        <w:t>new guidelines and colors can be voted upon in conjunction with the 2014 annual meeting</w:t>
      </w:r>
    </w:p>
    <w:p w:rsidR="007F1F9C" w:rsidRDefault="007F1F9C" w:rsidP="007F1F9C">
      <w:pPr>
        <w:pStyle w:val="NoSpacing"/>
        <w:numPr>
          <w:ilvl w:val="1"/>
          <w:numId w:val="2"/>
        </w:numPr>
        <w:ind w:left="720"/>
      </w:pPr>
      <w:r>
        <w:t xml:space="preserve">Daniel and Diane Kraft wrote to the board asking for an exemption for their flagpole that exceeds height recently approved </w:t>
      </w:r>
      <w:r w:rsidR="001070FA">
        <w:t>by HOA</w:t>
      </w:r>
      <w:r>
        <w:t xml:space="preserve"> members.</w:t>
      </w:r>
    </w:p>
    <w:p w:rsidR="007F1F9C" w:rsidRDefault="007F1F9C" w:rsidP="007F1F9C">
      <w:pPr>
        <w:pStyle w:val="NoSpacing"/>
        <w:ind w:left="720"/>
        <w:rPr>
          <w:b/>
        </w:rPr>
      </w:pPr>
      <w:r w:rsidRPr="007F1F9C">
        <w:rPr>
          <w:b/>
        </w:rPr>
        <w:t>Outcome: Board members agreed that the current flagpole was exempt from the new guideline since it had been erected in 2006 prior to the approval of new guidelines.  Secretary Tom Wilsted will communicate this to the Krafts</w:t>
      </w:r>
    </w:p>
    <w:p w:rsidR="007F1F9C" w:rsidRDefault="007F1F9C" w:rsidP="007F1F9C">
      <w:pPr>
        <w:pStyle w:val="NoSpacing"/>
        <w:ind w:left="1080"/>
        <w:rPr>
          <w:b/>
        </w:rPr>
      </w:pPr>
    </w:p>
    <w:p w:rsidR="007F1F9C" w:rsidRPr="007F1F9C" w:rsidRDefault="007F1F9C" w:rsidP="007F1F9C">
      <w:pPr>
        <w:pStyle w:val="NoSpacing"/>
        <w:numPr>
          <w:ilvl w:val="0"/>
          <w:numId w:val="1"/>
        </w:numPr>
      </w:pPr>
      <w:r>
        <w:t>HOA Finances</w:t>
      </w:r>
    </w:p>
    <w:p w:rsidR="00EF4AB1" w:rsidRDefault="007F1F9C" w:rsidP="00231878">
      <w:pPr>
        <w:pStyle w:val="NoSpacing"/>
        <w:numPr>
          <w:ilvl w:val="0"/>
          <w:numId w:val="3"/>
        </w:numPr>
      </w:pPr>
      <w:r>
        <w:t>Financial Secretary Richard Kidwell made the following report:</w:t>
      </w:r>
    </w:p>
    <w:p w:rsidR="00EF4AB1" w:rsidRDefault="007F1F9C" w:rsidP="00231878">
      <w:pPr>
        <w:pStyle w:val="NoSpacing"/>
        <w:numPr>
          <w:ilvl w:val="0"/>
          <w:numId w:val="4"/>
        </w:numPr>
      </w:pPr>
      <w:r>
        <w:t>Received transfer fees from three homes that were recently sold</w:t>
      </w:r>
    </w:p>
    <w:p w:rsidR="007F1F9C" w:rsidRDefault="007F1F9C" w:rsidP="00231878">
      <w:pPr>
        <w:pStyle w:val="NoSpacing"/>
        <w:numPr>
          <w:ilvl w:val="0"/>
          <w:numId w:val="4"/>
        </w:numPr>
      </w:pPr>
      <w:r>
        <w:t>Received two delinquent HOA dues</w:t>
      </w:r>
    </w:p>
    <w:p w:rsidR="00231878" w:rsidRDefault="00231878" w:rsidP="00231878">
      <w:pPr>
        <w:pStyle w:val="NoSpacing"/>
        <w:numPr>
          <w:ilvl w:val="0"/>
          <w:numId w:val="4"/>
        </w:numPr>
      </w:pPr>
      <w:r>
        <w:t>Paid Green Valley Council dues for 2014</w:t>
      </w:r>
    </w:p>
    <w:p w:rsidR="007F1F9C" w:rsidRDefault="007F1F9C" w:rsidP="00231878">
      <w:pPr>
        <w:pStyle w:val="NoSpacing"/>
        <w:numPr>
          <w:ilvl w:val="0"/>
          <w:numId w:val="4"/>
        </w:numPr>
      </w:pPr>
      <w:r>
        <w:t>All bills currently paid and up-to-date</w:t>
      </w:r>
    </w:p>
    <w:p w:rsidR="007F1F9C" w:rsidRDefault="007F1F9C" w:rsidP="00231878">
      <w:pPr>
        <w:pStyle w:val="NoSpacing"/>
        <w:numPr>
          <w:ilvl w:val="0"/>
          <w:numId w:val="4"/>
        </w:numPr>
      </w:pPr>
      <w:r>
        <w:t xml:space="preserve">Working on moving financial accounts to </w:t>
      </w:r>
      <w:r>
        <w:rPr>
          <w:i/>
        </w:rPr>
        <w:t>Quicken</w:t>
      </w:r>
      <w:r>
        <w:t xml:space="preserve"> software which will provide greater flexibility in writing checks and maintaining accounts</w:t>
      </w:r>
    </w:p>
    <w:p w:rsidR="00231878" w:rsidRDefault="00231878" w:rsidP="00231878">
      <w:pPr>
        <w:pStyle w:val="NoSpacing"/>
      </w:pPr>
    </w:p>
    <w:p w:rsidR="00231878" w:rsidRDefault="00231878" w:rsidP="00231878">
      <w:pPr>
        <w:pStyle w:val="NoSpacing"/>
        <w:numPr>
          <w:ilvl w:val="0"/>
          <w:numId w:val="1"/>
        </w:numPr>
      </w:pPr>
      <w:r>
        <w:t>HOA Secretary</w:t>
      </w:r>
    </w:p>
    <w:p w:rsidR="00231878" w:rsidRDefault="00231878" w:rsidP="00231878">
      <w:pPr>
        <w:pStyle w:val="NoSpacing"/>
        <w:numPr>
          <w:ilvl w:val="0"/>
          <w:numId w:val="5"/>
        </w:numPr>
      </w:pPr>
      <w:r>
        <w:t>Board members will work on revising the SIGE CC&amp;Rs during 2013-2014.</w:t>
      </w:r>
    </w:p>
    <w:p w:rsidR="00231878" w:rsidRPr="00231878" w:rsidRDefault="00231878" w:rsidP="00231878">
      <w:pPr>
        <w:pStyle w:val="NoSpacing"/>
        <w:ind w:left="720"/>
        <w:rPr>
          <w:b/>
        </w:rPr>
      </w:pPr>
      <w:r w:rsidRPr="00231878">
        <w:rPr>
          <w:b/>
        </w:rPr>
        <w:t>Outcome: Linda Hoeger has agreed to retype the current CC&amp;Rs so that an electronic copy is available for editing.  President Heil will get examples of recently revised CC&amp;Rs from other Green Valley HOAs that can be used as models.  Board members agreed that any revised CC&amp;Rs should be reviewed by legal counsel before being presented to the members for voting.</w:t>
      </w:r>
    </w:p>
    <w:p w:rsidR="00231878" w:rsidRDefault="00231878" w:rsidP="001070FA">
      <w:pPr>
        <w:pStyle w:val="NoSpacing"/>
        <w:numPr>
          <w:ilvl w:val="0"/>
          <w:numId w:val="1"/>
        </w:numPr>
      </w:pPr>
      <w:r>
        <w:lastRenderedPageBreak/>
        <w:t xml:space="preserve"> HOA President</w:t>
      </w:r>
    </w:p>
    <w:p w:rsidR="00231878" w:rsidRDefault="00231878" w:rsidP="00231878">
      <w:pPr>
        <w:pStyle w:val="NoSpacing"/>
        <w:numPr>
          <w:ilvl w:val="0"/>
          <w:numId w:val="6"/>
        </w:numPr>
      </w:pPr>
      <w:r>
        <w:t>Tom Wilsted asked when the current trash company will require all HOA homeowners to begin using the larger trash and recycle containers.</w:t>
      </w:r>
    </w:p>
    <w:p w:rsidR="00231878" w:rsidRDefault="00231878" w:rsidP="00231878">
      <w:pPr>
        <w:pStyle w:val="NoSpacing"/>
        <w:ind w:left="720"/>
        <w:rPr>
          <w:b/>
        </w:rPr>
      </w:pPr>
      <w:r w:rsidRPr="001070FA">
        <w:rPr>
          <w:b/>
        </w:rPr>
        <w:t xml:space="preserve">Outcome: President Heil agreed to contact the company to get data on </w:t>
      </w:r>
      <w:r w:rsidR="001070FA" w:rsidRPr="001070FA">
        <w:rPr>
          <w:b/>
        </w:rPr>
        <w:t>this question.  It was agreed that if this begins this year that we will try to have this coincide with the arrival of winter homeowners.</w:t>
      </w:r>
    </w:p>
    <w:p w:rsidR="001070FA" w:rsidRDefault="001070FA" w:rsidP="00231878">
      <w:pPr>
        <w:pStyle w:val="NoSpacing"/>
        <w:ind w:left="720"/>
        <w:rPr>
          <w:b/>
        </w:rPr>
      </w:pPr>
    </w:p>
    <w:p w:rsidR="001070FA" w:rsidRDefault="001070FA" w:rsidP="001070FA">
      <w:pPr>
        <w:pStyle w:val="NoSpacing"/>
        <w:numPr>
          <w:ilvl w:val="0"/>
          <w:numId w:val="1"/>
        </w:numPr>
      </w:pPr>
      <w:r w:rsidRPr="001070FA">
        <w:t xml:space="preserve"> </w:t>
      </w:r>
      <w:r>
        <w:t xml:space="preserve">Upcoming </w:t>
      </w:r>
      <w:r w:rsidRPr="001070FA">
        <w:t>Board Meeting Dates</w:t>
      </w:r>
      <w:r>
        <w:t xml:space="preserve"> (All meetings begin at 3:00 p.m. and are held in The Heights Casita)</w:t>
      </w:r>
    </w:p>
    <w:p w:rsidR="001070FA" w:rsidRDefault="001070FA" w:rsidP="001070FA">
      <w:pPr>
        <w:pStyle w:val="NoSpacing"/>
        <w:numPr>
          <w:ilvl w:val="1"/>
          <w:numId w:val="1"/>
        </w:numPr>
      </w:pPr>
      <w:r>
        <w:t>April 25 – No meeting unless urgent business is raised</w:t>
      </w:r>
    </w:p>
    <w:p w:rsidR="001070FA" w:rsidRDefault="001070FA" w:rsidP="001070FA">
      <w:pPr>
        <w:pStyle w:val="NoSpacing"/>
        <w:numPr>
          <w:ilvl w:val="1"/>
          <w:numId w:val="1"/>
        </w:numPr>
      </w:pPr>
      <w:r>
        <w:t>May 30</w:t>
      </w:r>
    </w:p>
    <w:p w:rsidR="001070FA" w:rsidRDefault="001070FA" w:rsidP="001070FA">
      <w:pPr>
        <w:pStyle w:val="NoSpacing"/>
        <w:numPr>
          <w:ilvl w:val="1"/>
          <w:numId w:val="1"/>
        </w:numPr>
      </w:pPr>
      <w:r>
        <w:t>June – No meeting</w:t>
      </w:r>
    </w:p>
    <w:p w:rsidR="001070FA" w:rsidRDefault="001070FA" w:rsidP="001070FA">
      <w:pPr>
        <w:pStyle w:val="NoSpacing"/>
        <w:numPr>
          <w:ilvl w:val="1"/>
          <w:numId w:val="1"/>
        </w:numPr>
      </w:pPr>
      <w:r>
        <w:t>July – No meeting</w:t>
      </w:r>
    </w:p>
    <w:p w:rsidR="001070FA" w:rsidRDefault="001070FA" w:rsidP="001070FA">
      <w:pPr>
        <w:pStyle w:val="NoSpacing"/>
        <w:numPr>
          <w:ilvl w:val="1"/>
          <w:numId w:val="1"/>
        </w:numPr>
      </w:pPr>
      <w:r>
        <w:t>August – No meeting</w:t>
      </w:r>
    </w:p>
    <w:p w:rsidR="001070FA" w:rsidRDefault="001070FA" w:rsidP="001070FA">
      <w:pPr>
        <w:pStyle w:val="NoSpacing"/>
        <w:numPr>
          <w:ilvl w:val="1"/>
          <w:numId w:val="1"/>
        </w:numPr>
      </w:pPr>
      <w:r>
        <w:t>September 12</w:t>
      </w:r>
    </w:p>
    <w:p w:rsidR="001070FA" w:rsidRDefault="001070FA" w:rsidP="001070FA">
      <w:pPr>
        <w:pStyle w:val="NoSpacing"/>
        <w:numPr>
          <w:ilvl w:val="1"/>
          <w:numId w:val="1"/>
        </w:numPr>
      </w:pPr>
      <w:r>
        <w:t>October 10</w:t>
      </w:r>
    </w:p>
    <w:p w:rsidR="001070FA" w:rsidRDefault="001070FA" w:rsidP="001070FA">
      <w:pPr>
        <w:pStyle w:val="NoSpacing"/>
        <w:numPr>
          <w:ilvl w:val="1"/>
          <w:numId w:val="1"/>
        </w:numPr>
      </w:pPr>
      <w:r>
        <w:t>November 7</w:t>
      </w:r>
    </w:p>
    <w:p w:rsidR="001070FA" w:rsidRDefault="001070FA" w:rsidP="001070FA">
      <w:pPr>
        <w:pStyle w:val="NoSpacing"/>
        <w:numPr>
          <w:ilvl w:val="1"/>
          <w:numId w:val="1"/>
        </w:numPr>
      </w:pPr>
      <w:r>
        <w:t>December 12</w:t>
      </w:r>
    </w:p>
    <w:p w:rsidR="001070FA" w:rsidRDefault="001070FA" w:rsidP="001070FA">
      <w:pPr>
        <w:pStyle w:val="NoSpacing"/>
      </w:pPr>
    </w:p>
    <w:p w:rsidR="001070FA" w:rsidRPr="001070FA" w:rsidRDefault="001070FA" w:rsidP="001070FA">
      <w:pPr>
        <w:pStyle w:val="NoSpacing"/>
        <w:numPr>
          <w:ilvl w:val="0"/>
          <w:numId w:val="1"/>
        </w:numPr>
      </w:pPr>
      <w:r>
        <w:t>The meeting adjourned at 4:00 p.m.</w:t>
      </w:r>
    </w:p>
    <w:sectPr w:rsidR="001070FA" w:rsidRPr="001070FA" w:rsidSect="009A4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FB4"/>
    <w:multiLevelType w:val="hybridMultilevel"/>
    <w:tmpl w:val="E4C4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E3924"/>
    <w:multiLevelType w:val="hybridMultilevel"/>
    <w:tmpl w:val="C5585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47753"/>
    <w:multiLevelType w:val="hybridMultilevel"/>
    <w:tmpl w:val="50FC5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2038C2"/>
    <w:multiLevelType w:val="hybridMultilevel"/>
    <w:tmpl w:val="B32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D4F22"/>
    <w:multiLevelType w:val="hybridMultilevel"/>
    <w:tmpl w:val="3350D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65EFF"/>
    <w:multiLevelType w:val="hybridMultilevel"/>
    <w:tmpl w:val="3716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4AB1"/>
    <w:rsid w:val="000E1044"/>
    <w:rsid w:val="000F140E"/>
    <w:rsid w:val="000F20D2"/>
    <w:rsid w:val="000F656F"/>
    <w:rsid w:val="001070FA"/>
    <w:rsid w:val="001A5158"/>
    <w:rsid w:val="00207CE5"/>
    <w:rsid w:val="00231878"/>
    <w:rsid w:val="00327B29"/>
    <w:rsid w:val="00363414"/>
    <w:rsid w:val="003B2D28"/>
    <w:rsid w:val="0040384B"/>
    <w:rsid w:val="00470930"/>
    <w:rsid w:val="004B0233"/>
    <w:rsid w:val="0055485F"/>
    <w:rsid w:val="005A5136"/>
    <w:rsid w:val="00673541"/>
    <w:rsid w:val="00684EE4"/>
    <w:rsid w:val="006B3DB8"/>
    <w:rsid w:val="00777FE2"/>
    <w:rsid w:val="007F1F9C"/>
    <w:rsid w:val="0083528C"/>
    <w:rsid w:val="00836F8C"/>
    <w:rsid w:val="00837E9C"/>
    <w:rsid w:val="008D53AF"/>
    <w:rsid w:val="008E3152"/>
    <w:rsid w:val="009A4307"/>
    <w:rsid w:val="009D5238"/>
    <w:rsid w:val="009F2EB3"/>
    <w:rsid w:val="00A27F3D"/>
    <w:rsid w:val="00A70BDE"/>
    <w:rsid w:val="00AF34AD"/>
    <w:rsid w:val="00B45605"/>
    <w:rsid w:val="00B55D15"/>
    <w:rsid w:val="00BB7762"/>
    <w:rsid w:val="00BC7502"/>
    <w:rsid w:val="00DD1FA8"/>
    <w:rsid w:val="00E27FA5"/>
    <w:rsid w:val="00E318A3"/>
    <w:rsid w:val="00EA3530"/>
    <w:rsid w:val="00EC18F0"/>
    <w:rsid w:val="00EC481C"/>
    <w:rsid w:val="00EF4AB1"/>
    <w:rsid w:val="00F257FD"/>
    <w:rsid w:val="00FD5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58"/>
  </w:style>
  <w:style w:type="paragraph" w:styleId="Heading1">
    <w:name w:val="heading 1"/>
    <w:basedOn w:val="Normal"/>
    <w:next w:val="Normal"/>
    <w:link w:val="Heading1Char"/>
    <w:uiPriority w:val="9"/>
    <w:qFormat/>
    <w:rsid w:val="001A5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1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1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51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51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5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51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A5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5158"/>
    <w:rPr>
      <w:b/>
      <w:bCs/>
    </w:rPr>
  </w:style>
  <w:style w:type="character" w:customStyle="1" w:styleId="Heading2Char">
    <w:name w:val="Heading 2 Char"/>
    <w:basedOn w:val="DefaultParagraphFont"/>
    <w:link w:val="Heading2"/>
    <w:uiPriority w:val="9"/>
    <w:semiHidden/>
    <w:rsid w:val="001A5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1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1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51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1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1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A5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51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1A5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1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A5158"/>
    <w:rPr>
      <w:i/>
      <w:iCs/>
    </w:rPr>
  </w:style>
  <w:style w:type="paragraph" w:styleId="NoSpacing">
    <w:name w:val="No Spacing"/>
    <w:uiPriority w:val="1"/>
    <w:qFormat/>
    <w:rsid w:val="001A5158"/>
    <w:pPr>
      <w:spacing w:after="0" w:line="240" w:lineRule="auto"/>
    </w:pPr>
  </w:style>
  <w:style w:type="paragraph" w:styleId="ListParagraph">
    <w:name w:val="List Paragraph"/>
    <w:basedOn w:val="Normal"/>
    <w:uiPriority w:val="34"/>
    <w:qFormat/>
    <w:rsid w:val="001A5158"/>
    <w:pPr>
      <w:ind w:left="720"/>
      <w:contextualSpacing/>
    </w:pPr>
  </w:style>
  <w:style w:type="paragraph" w:styleId="Quote">
    <w:name w:val="Quote"/>
    <w:basedOn w:val="Normal"/>
    <w:next w:val="Normal"/>
    <w:link w:val="QuoteChar"/>
    <w:uiPriority w:val="29"/>
    <w:qFormat/>
    <w:rsid w:val="001A5158"/>
    <w:rPr>
      <w:i/>
      <w:iCs/>
      <w:color w:val="000000" w:themeColor="text1"/>
    </w:rPr>
  </w:style>
  <w:style w:type="character" w:customStyle="1" w:styleId="QuoteChar">
    <w:name w:val="Quote Char"/>
    <w:basedOn w:val="DefaultParagraphFont"/>
    <w:link w:val="Quote"/>
    <w:uiPriority w:val="29"/>
    <w:rsid w:val="001A5158"/>
    <w:rPr>
      <w:i/>
      <w:iCs/>
      <w:color w:val="000000" w:themeColor="text1"/>
    </w:rPr>
  </w:style>
  <w:style w:type="paragraph" w:styleId="IntenseQuote">
    <w:name w:val="Intense Quote"/>
    <w:basedOn w:val="Normal"/>
    <w:next w:val="Normal"/>
    <w:link w:val="IntenseQuoteChar"/>
    <w:uiPriority w:val="30"/>
    <w:qFormat/>
    <w:rsid w:val="001A51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158"/>
    <w:rPr>
      <w:b/>
      <w:bCs/>
      <w:i/>
      <w:iCs/>
      <w:color w:val="4F81BD" w:themeColor="accent1"/>
    </w:rPr>
  </w:style>
  <w:style w:type="character" w:styleId="SubtleEmphasis">
    <w:name w:val="Subtle Emphasis"/>
    <w:basedOn w:val="DefaultParagraphFont"/>
    <w:uiPriority w:val="19"/>
    <w:qFormat/>
    <w:rsid w:val="001A5158"/>
    <w:rPr>
      <w:i/>
      <w:iCs/>
      <w:color w:val="808080" w:themeColor="text1" w:themeTint="7F"/>
    </w:rPr>
  </w:style>
  <w:style w:type="character" w:styleId="IntenseEmphasis">
    <w:name w:val="Intense Emphasis"/>
    <w:basedOn w:val="DefaultParagraphFont"/>
    <w:uiPriority w:val="21"/>
    <w:qFormat/>
    <w:rsid w:val="001A5158"/>
    <w:rPr>
      <w:b/>
      <w:bCs/>
      <w:i/>
      <w:iCs/>
      <w:color w:val="4F81BD" w:themeColor="accent1"/>
    </w:rPr>
  </w:style>
  <w:style w:type="character" w:styleId="SubtleReference">
    <w:name w:val="Subtle Reference"/>
    <w:basedOn w:val="DefaultParagraphFont"/>
    <w:uiPriority w:val="31"/>
    <w:qFormat/>
    <w:rsid w:val="001A5158"/>
    <w:rPr>
      <w:smallCaps/>
      <w:color w:val="C0504D" w:themeColor="accent2"/>
      <w:u w:val="single"/>
    </w:rPr>
  </w:style>
  <w:style w:type="character" w:styleId="IntenseReference">
    <w:name w:val="Intense Reference"/>
    <w:basedOn w:val="DefaultParagraphFont"/>
    <w:uiPriority w:val="32"/>
    <w:qFormat/>
    <w:rsid w:val="001A5158"/>
    <w:rPr>
      <w:b/>
      <w:bCs/>
      <w:smallCaps/>
      <w:color w:val="C0504D" w:themeColor="accent2"/>
      <w:spacing w:val="5"/>
      <w:u w:val="single"/>
    </w:rPr>
  </w:style>
  <w:style w:type="character" w:styleId="BookTitle">
    <w:name w:val="Book Title"/>
    <w:basedOn w:val="DefaultParagraphFont"/>
    <w:uiPriority w:val="33"/>
    <w:qFormat/>
    <w:rsid w:val="001A5158"/>
    <w:rPr>
      <w:b/>
      <w:bCs/>
      <w:smallCaps/>
      <w:spacing w:val="5"/>
    </w:rPr>
  </w:style>
  <w:style w:type="paragraph" w:styleId="TOCHeading">
    <w:name w:val="TOC Heading"/>
    <w:basedOn w:val="Heading1"/>
    <w:next w:val="Normal"/>
    <w:uiPriority w:val="39"/>
    <w:semiHidden/>
    <w:unhideWhenUsed/>
    <w:qFormat/>
    <w:rsid w:val="001A515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2013-03-29T03:23:00Z</dcterms:created>
  <dcterms:modified xsi:type="dcterms:W3CDTF">2013-03-29T04:16:00Z</dcterms:modified>
</cp:coreProperties>
</file>